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9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</w:tblGrid>
      <w:tr w:rsidR="002122B9" w:rsidRPr="0077580A" w14:paraId="1709898B" w14:textId="77777777" w:rsidTr="007672D7">
        <w:trPr>
          <w:trHeight w:val="7766"/>
        </w:trPr>
        <w:tc>
          <w:tcPr>
            <w:tcW w:w="4293" w:type="dxa"/>
          </w:tcPr>
          <w:p w14:paraId="51D9C5C4" w14:textId="77777777" w:rsidR="002122B9" w:rsidRDefault="002122B9" w:rsidP="002122B9">
            <w:pPr>
              <w:rPr>
                <w:b/>
                <w:bCs/>
                <w:sz w:val="24"/>
                <w:szCs w:val="24"/>
              </w:rPr>
            </w:pPr>
            <w:r w:rsidRPr="0077580A">
              <w:rPr>
                <w:noProof/>
                <w:sz w:val="24"/>
                <w:szCs w:val="24"/>
              </w:rPr>
              <w:drawing>
                <wp:inline distT="0" distB="0" distL="0" distR="0" wp14:anchorId="5FA777AD" wp14:editId="48B96A45">
                  <wp:extent cx="2626360" cy="196991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551" cy="198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580A">
              <w:rPr>
                <w:noProof/>
                <w:sz w:val="24"/>
                <w:szCs w:val="24"/>
              </w:rPr>
              <w:drawing>
                <wp:inline distT="0" distB="0" distL="0" distR="0" wp14:anchorId="0220AF0C" wp14:editId="51E716F1">
                  <wp:extent cx="2626713" cy="1913579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06" cy="194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6FD9E" w14:textId="5CED54F2" w:rsidR="0077580A" w:rsidRDefault="0077580A" w:rsidP="003E73D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February 12</w:t>
            </w:r>
            <w:r w:rsidRPr="004B296B">
              <w:rPr>
                <w:sz w:val="32"/>
                <w:szCs w:val="32"/>
                <w:vertAlign w:val="superscript"/>
              </w:rPr>
              <w:t>th</w:t>
            </w:r>
            <w:r w:rsidR="007672D7">
              <w:rPr>
                <w:sz w:val="32"/>
                <w:szCs w:val="32"/>
              </w:rPr>
              <w:t xml:space="preserve"> &amp;</w:t>
            </w:r>
            <w:r>
              <w:rPr>
                <w:sz w:val="32"/>
                <w:szCs w:val="32"/>
              </w:rPr>
              <w:t xml:space="preserve"> February 26</w:t>
            </w:r>
            <w:r w:rsidRPr="004B296B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>, 7:30 pm</w:t>
            </w:r>
          </w:p>
          <w:p w14:paraId="4BEC4B86" w14:textId="359883D5" w:rsidR="0077580A" w:rsidRPr="003E73D7" w:rsidRDefault="0077580A" w:rsidP="0077580A">
            <w:pPr>
              <w:rPr>
                <w:sz w:val="26"/>
                <w:szCs w:val="26"/>
              </w:rPr>
            </w:pPr>
            <w:r w:rsidRPr="003E73D7">
              <w:rPr>
                <w:sz w:val="26"/>
                <w:szCs w:val="26"/>
              </w:rPr>
              <w:t>Franklin Townshi</w:t>
            </w:r>
            <w:r w:rsidR="003E73D7" w:rsidRPr="003E73D7">
              <w:rPr>
                <w:sz w:val="26"/>
                <w:szCs w:val="26"/>
              </w:rPr>
              <w:t>p Municipal Building</w:t>
            </w:r>
          </w:p>
          <w:p w14:paraId="431A2534" w14:textId="77777777" w:rsidR="0077580A" w:rsidRPr="003E73D7" w:rsidRDefault="0077580A" w:rsidP="0077580A">
            <w:pPr>
              <w:rPr>
                <w:sz w:val="26"/>
                <w:szCs w:val="26"/>
              </w:rPr>
            </w:pPr>
            <w:r w:rsidRPr="003E73D7">
              <w:rPr>
                <w:sz w:val="26"/>
                <w:szCs w:val="26"/>
              </w:rPr>
              <w:t>2093 Rt. 57</w:t>
            </w:r>
          </w:p>
          <w:p w14:paraId="5D120758" w14:textId="77777777" w:rsidR="0077580A" w:rsidRPr="003E73D7" w:rsidRDefault="0077580A" w:rsidP="0077580A">
            <w:pPr>
              <w:rPr>
                <w:sz w:val="26"/>
                <w:szCs w:val="26"/>
              </w:rPr>
            </w:pPr>
            <w:r w:rsidRPr="003E73D7">
              <w:rPr>
                <w:sz w:val="26"/>
                <w:szCs w:val="26"/>
              </w:rPr>
              <w:t>Broadway, NJ 08808</w:t>
            </w:r>
          </w:p>
          <w:p w14:paraId="0D7D3290" w14:textId="4CAF74CD" w:rsidR="0077580A" w:rsidRPr="0077580A" w:rsidRDefault="0077580A" w:rsidP="002122B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67A17E2" w14:textId="0483B260" w:rsidR="002122B9" w:rsidRPr="007672D7" w:rsidRDefault="002122B9" w:rsidP="002122B9">
      <w:pPr>
        <w:spacing w:after="120"/>
        <w:jc w:val="center"/>
        <w:rPr>
          <w:b/>
          <w:bCs/>
          <w:sz w:val="36"/>
          <w:szCs w:val="36"/>
        </w:rPr>
      </w:pPr>
      <w:r w:rsidRPr="007672D7">
        <w:rPr>
          <w:b/>
          <w:bCs/>
          <w:sz w:val="36"/>
          <w:szCs w:val="36"/>
        </w:rPr>
        <w:t>What does the Musky mean to you?</w:t>
      </w:r>
    </w:p>
    <w:p w14:paraId="64F2F079" w14:textId="636A47F0" w:rsidR="002122B9" w:rsidRPr="0077580A" w:rsidRDefault="002122B9" w:rsidP="002122B9">
      <w:pPr>
        <w:spacing w:after="120"/>
        <w:jc w:val="both"/>
        <w:rPr>
          <w:sz w:val="24"/>
          <w:szCs w:val="24"/>
        </w:rPr>
      </w:pPr>
      <w:r w:rsidRPr="0077580A">
        <w:rPr>
          <w:sz w:val="24"/>
          <w:szCs w:val="24"/>
        </w:rPr>
        <w:t xml:space="preserve">A proposal to tear up productive farmland across from the Musconetcong River in </w:t>
      </w:r>
      <w:r w:rsidR="0077580A" w:rsidRPr="0077580A">
        <w:rPr>
          <w:sz w:val="24"/>
          <w:szCs w:val="24"/>
        </w:rPr>
        <w:t xml:space="preserve">Warren County </w:t>
      </w:r>
      <w:r w:rsidRPr="0077580A">
        <w:rPr>
          <w:sz w:val="24"/>
          <w:szCs w:val="24"/>
        </w:rPr>
        <w:t>and replace it with a 1.2 million sq. ft. warehouse plus 2.3 million sq. ft. of parking lot is being considered.</w:t>
      </w:r>
      <w:r w:rsidRPr="0077580A">
        <w:rPr>
          <w:sz w:val="24"/>
          <w:szCs w:val="24"/>
        </w:rPr>
        <w:t xml:space="preserve"> </w:t>
      </w:r>
      <w:r w:rsidR="0077580A" w:rsidRPr="0077580A">
        <w:rPr>
          <w:sz w:val="24"/>
          <w:szCs w:val="24"/>
        </w:rPr>
        <w:t>Such d</w:t>
      </w:r>
      <w:r w:rsidR="007672D7">
        <w:rPr>
          <w:sz w:val="24"/>
          <w:szCs w:val="24"/>
        </w:rPr>
        <w:t>evelopment could hurt the Musky through contaminated runoff and diesel pollution.</w:t>
      </w:r>
    </w:p>
    <w:p w14:paraId="570034B6" w14:textId="64BE6EED" w:rsidR="002122B9" w:rsidRPr="0077580A" w:rsidRDefault="002122B9" w:rsidP="002122B9">
      <w:pPr>
        <w:spacing w:after="120" w:line="240" w:lineRule="auto"/>
        <w:jc w:val="both"/>
        <w:rPr>
          <w:sz w:val="24"/>
          <w:szCs w:val="24"/>
        </w:rPr>
      </w:pPr>
      <w:r w:rsidRPr="0077580A">
        <w:rPr>
          <w:sz w:val="24"/>
          <w:szCs w:val="24"/>
        </w:rPr>
        <w:t xml:space="preserve">Franklin Township is </w:t>
      </w:r>
      <w:r w:rsidRPr="0077580A">
        <w:rPr>
          <w:sz w:val="24"/>
          <w:szCs w:val="24"/>
        </w:rPr>
        <w:t xml:space="preserve">holding hearings to designate </w:t>
      </w:r>
      <w:r w:rsidRPr="0077580A">
        <w:rPr>
          <w:sz w:val="24"/>
          <w:szCs w:val="24"/>
        </w:rPr>
        <w:t>this prime farmland a “Redevelopment Zone”</w:t>
      </w:r>
      <w:r w:rsidR="0077580A" w:rsidRPr="0077580A">
        <w:rPr>
          <w:sz w:val="24"/>
          <w:szCs w:val="24"/>
        </w:rPr>
        <w:t xml:space="preserve"> (a designation designed for blighted areas), to give developers incentives to build through large </w:t>
      </w:r>
      <w:r w:rsidRPr="0077580A">
        <w:rPr>
          <w:sz w:val="24"/>
          <w:szCs w:val="24"/>
        </w:rPr>
        <w:t>tax deductio</w:t>
      </w:r>
      <w:r w:rsidR="0077580A" w:rsidRPr="0077580A">
        <w:rPr>
          <w:sz w:val="24"/>
          <w:szCs w:val="24"/>
        </w:rPr>
        <w:t>ns and lenient variances.</w:t>
      </w:r>
    </w:p>
    <w:p w14:paraId="1A97832C" w14:textId="57588CA9" w:rsidR="002122B9" w:rsidRPr="0077580A" w:rsidRDefault="002122B9" w:rsidP="002122B9">
      <w:pPr>
        <w:spacing w:after="120" w:line="240" w:lineRule="auto"/>
        <w:jc w:val="both"/>
        <w:rPr>
          <w:sz w:val="24"/>
          <w:szCs w:val="24"/>
        </w:rPr>
      </w:pPr>
      <w:r w:rsidRPr="0077580A">
        <w:rPr>
          <w:sz w:val="24"/>
          <w:szCs w:val="24"/>
        </w:rPr>
        <w:t xml:space="preserve">If you don’t want this type of development in the </w:t>
      </w:r>
      <w:proofErr w:type="spellStart"/>
      <w:r w:rsidRPr="0077580A">
        <w:rPr>
          <w:sz w:val="24"/>
          <w:szCs w:val="24"/>
        </w:rPr>
        <w:t>Skylands</w:t>
      </w:r>
      <w:proofErr w:type="spellEnd"/>
      <w:r w:rsidRPr="0077580A">
        <w:rPr>
          <w:sz w:val="24"/>
          <w:szCs w:val="24"/>
        </w:rPr>
        <w:t>, come to the hearing and show your opposition to “Redeveloping” our agricultural community.</w:t>
      </w:r>
    </w:p>
    <w:p w14:paraId="26F71AAA" w14:textId="1315EA20" w:rsidR="0002722A" w:rsidRDefault="0077580A" w:rsidP="007672D7">
      <w:pPr>
        <w:spacing w:after="120"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AF8A350" wp14:editId="1FA7635B">
            <wp:extent cx="3851380" cy="235804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1585" cy="23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D8C7" w14:textId="0EAB6435" w:rsidR="007672D7" w:rsidRPr="007672D7" w:rsidRDefault="003E73D7" w:rsidP="007672D7">
      <w:pPr>
        <w:spacing w:after="120" w:line="240" w:lineRule="auto"/>
        <w:jc w:val="both"/>
        <w:rPr>
          <w:b/>
          <w:bCs/>
          <w:sz w:val="26"/>
          <w:szCs w:val="26"/>
        </w:rPr>
      </w:pPr>
      <w:r w:rsidRPr="003E73D7">
        <w:rPr>
          <w:b/>
          <w:bCs/>
          <w:sz w:val="26"/>
          <w:szCs w:val="26"/>
        </w:rPr>
        <w:t xml:space="preserve">                           </w:t>
      </w:r>
      <w:r w:rsidR="007672D7" w:rsidRPr="003E73D7">
        <w:rPr>
          <w:b/>
          <w:bCs/>
          <w:sz w:val="26"/>
          <w:szCs w:val="26"/>
          <w:u w:val="single"/>
        </w:rPr>
        <w:t>Potential Risks</w:t>
      </w:r>
      <w:r w:rsidR="007672D7" w:rsidRPr="007672D7">
        <w:rPr>
          <w:b/>
          <w:bCs/>
          <w:sz w:val="26"/>
          <w:szCs w:val="26"/>
        </w:rPr>
        <w:t>:</w:t>
      </w:r>
    </w:p>
    <w:p w14:paraId="482F3A50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Pollution - Air/water/soil/noise/light</w:t>
      </w:r>
    </w:p>
    <w:p w14:paraId="2C714394" w14:textId="77777777" w:rsidR="003E73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 xml:space="preserve">Heavy tractor trailer and auto traffic – longer commutes on </w:t>
      </w:r>
      <w:r w:rsidR="003E73D7">
        <w:rPr>
          <w:sz w:val="26"/>
          <w:szCs w:val="26"/>
        </w:rPr>
        <w:t>local roadways and interstates</w:t>
      </w:r>
    </w:p>
    <w:p w14:paraId="56DCD7BE" w14:textId="5DDC350B" w:rsidR="007672D7" w:rsidRPr="007672D7" w:rsidRDefault="003E73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Significant increase in traffic</w:t>
      </w:r>
      <w:bookmarkStart w:id="0" w:name="_GoBack"/>
      <w:bookmarkEnd w:id="0"/>
      <w:r w:rsidR="007672D7" w:rsidRPr="007672D7">
        <w:rPr>
          <w:sz w:val="26"/>
          <w:szCs w:val="26"/>
        </w:rPr>
        <w:t xml:space="preserve"> accidents</w:t>
      </w:r>
    </w:p>
    <w:p w14:paraId="714D7534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 xml:space="preserve">Water allocation problems/well failures </w:t>
      </w:r>
    </w:p>
    <w:p w14:paraId="43963C48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Plummeting property values</w:t>
      </w:r>
    </w:p>
    <w:p w14:paraId="759381AD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Toxins flowing into the Musconetcong; negative impacts to water supply serving millions of downstream customers</w:t>
      </w:r>
    </w:p>
    <w:p w14:paraId="36E2BCCA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Visual blight on a Federally designated “Wild &amp; Scenic River”</w:t>
      </w:r>
    </w:p>
    <w:p w14:paraId="33715D70" w14:textId="77777777" w:rsidR="007672D7" w:rsidRPr="007672D7" w:rsidRDefault="002122B9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Destruction of trout/wildlife</w:t>
      </w:r>
      <w:r w:rsidR="007672D7" w:rsidRPr="007672D7">
        <w:rPr>
          <w:sz w:val="26"/>
          <w:szCs w:val="26"/>
        </w:rPr>
        <w:t xml:space="preserve"> habitat</w:t>
      </w:r>
    </w:p>
    <w:p w14:paraId="1F1A532D" w14:textId="77777777" w:rsidR="007672D7" w:rsidRPr="007672D7" w:rsidRDefault="007672D7" w:rsidP="007672D7">
      <w:pPr>
        <w:numPr>
          <w:ilvl w:val="0"/>
          <w:numId w:val="8"/>
        </w:numPr>
        <w:spacing w:after="120" w:line="240" w:lineRule="auto"/>
        <w:jc w:val="both"/>
        <w:rPr>
          <w:sz w:val="26"/>
          <w:szCs w:val="26"/>
        </w:rPr>
      </w:pPr>
      <w:r w:rsidRPr="007672D7">
        <w:rPr>
          <w:sz w:val="26"/>
          <w:szCs w:val="26"/>
        </w:rPr>
        <w:t>Spoil outdoor recreation activities like hiking, fishing, and tubing down the river</w:t>
      </w:r>
    </w:p>
    <w:p w14:paraId="4FF5B5BF" w14:textId="77777777" w:rsidR="007672D7" w:rsidRPr="007672D7" w:rsidRDefault="007672D7" w:rsidP="007672D7">
      <w:pPr>
        <w:spacing w:after="120" w:line="240" w:lineRule="auto"/>
        <w:jc w:val="both"/>
        <w:rPr>
          <w:sz w:val="26"/>
          <w:szCs w:val="26"/>
        </w:rPr>
      </w:pPr>
    </w:p>
    <w:p w14:paraId="4B8139FE" w14:textId="69A03DA6" w:rsidR="007672D7" w:rsidRPr="007672D7" w:rsidRDefault="007672D7" w:rsidP="007672D7">
      <w:pPr>
        <w:spacing w:after="120" w:line="240" w:lineRule="auto"/>
        <w:jc w:val="center"/>
        <w:rPr>
          <w:sz w:val="26"/>
          <w:szCs w:val="26"/>
        </w:rPr>
      </w:pPr>
      <w:r w:rsidRPr="007672D7">
        <w:rPr>
          <w:sz w:val="26"/>
          <w:szCs w:val="26"/>
        </w:rPr>
        <w:t xml:space="preserve">For more information, visit </w:t>
      </w:r>
      <w:hyperlink r:id="rId9" w:history="1">
        <w:r w:rsidRPr="007672D7">
          <w:rPr>
            <w:rStyle w:val="Hyperlink"/>
            <w:sz w:val="26"/>
            <w:szCs w:val="26"/>
          </w:rPr>
          <w:t>www.skylandspreservationalliance.org</w:t>
        </w:r>
      </w:hyperlink>
    </w:p>
    <w:sectPr w:rsidR="007672D7" w:rsidRPr="007672D7" w:rsidSect="007672D7">
      <w:pgSz w:w="12240" w:h="15840"/>
      <w:pgMar w:top="720" w:right="720" w:bottom="720" w:left="72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A5635"/>
    <w:multiLevelType w:val="hybridMultilevel"/>
    <w:tmpl w:val="F2D8FA78"/>
    <w:lvl w:ilvl="0" w:tplc="6AE65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D4083"/>
    <w:multiLevelType w:val="hybridMultilevel"/>
    <w:tmpl w:val="3ECEDB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F1E6F"/>
    <w:multiLevelType w:val="hybridMultilevel"/>
    <w:tmpl w:val="883E1B5A"/>
    <w:lvl w:ilvl="0" w:tplc="0A720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4661C"/>
    <w:multiLevelType w:val="hybridMultilevel"/>
    <w:tmpl w:val="D0247FC2"/>
    <w:lvl w:ilvl="0" w:tplc="0A720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D0D73"/>
    <w:multiLevelType w:val="hybridMultilevel"/>
    <w:tmpl w:val="3730B5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F750E"/>
    <w:multiLevelType w:val="hybridMultilevel"/>
    <w:tmpl w:val="C7F24732"/>
    <w:lvl w:ilvl="0" w:tplc="C2A60A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5203A"/>
    <w:multiLevelType w:val="hybridMultilevel"/>
    <w:tmpl w:val="36CE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614"/>
    <w:multiLevelType w:val="hybridMultilevel"/>
    <w:tmpl w:val="7A8E23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29"/>
    <w:rsid w:val="0002722A"/>
    <w:rsid w:val="000C403D"/>
    <w:rsid w:val="00111096"/>
    <w:rsid w:val="00165503"/>
    <w:rsid w:val="002122B9"/>
    <w:rsid w:val="002367C8"/>
    <w:rsid w:val="00275D16"/>
    <w:rsid w:val="002E46A0"/>
    <w:rsid w:val="00362BD9"/>
    <w:rsid w:val="003E16A7"/>
    <w:rsid w:val="003E73D7"/>
    <w:rsid w:val="004B296B"/>
    <w:rsid w:val="00676D3C"/>
    <w:rsid w:val="007672D7"/>
    <w:rsid w:val="0077580A"/>
    <w:rsid w:val="007C777D"/>
    <w:rsid w:val="00A81A6E"/>
    <w:rsid w:val="00AF529C"/>
    <w:rsid w:val="00B35666"/>
    <w:rsid w:val="00B63144"/>
    <w:rsid w:val="00BA7146"/>
    <w:rsid w:val="00BD0729"/>
    <w:rsid w:val="00C87C15"/>
    <w:rsid w:val="00CE4155"/>
    <w:rsid w:val="00DC5F29"/>
    <w:rsid w:val="00DD1A6C"/>
    <w:rsid w:val="00E51FCC"/>
    <w:rsid w:val="00FA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5177E"/>
  <w15:chartTrackingRefBased/>
  <w15:docId w15:val="{44FAFAD6-C188-4825-97B0-41A11547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D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7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kylandspreservationallia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F3B9F-B514-4ABE-ACEA-8DF3EC64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Tracey Heisler</cp:lastModifiedBy>
  <cp:revision>2</cp:revision>
  <dcterms:created xsi:type="dcterms:W3CDTF">2020-01-13T01:00:00Z</dcterms:created>
  <dcterms:modified xsi:type="dcterms:W3CDTF">2020-01-13T01:00:00Z</dcterms:modified>
</cp:coreProperties>
</file>